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6DD05" w14:textId="57560997" w:rsidR="00645E39" w:rsidRPr="00645E39" w:rsidRDefault="00645E39" w:rsidP="00645E39">
      <w:pPr>
        <w:pStyle w:val="Kop1"/>
        <w:spacing w:before="0" w:line="276" w:lineRule="auto"/>
        <w:rPr>
          <w:noProof w:val="0"/>
          <w:spacing w:val="4"/>
        </w:rPr>
      </w:pPr>
      <w:r w:rsidRPr="00645E39">
        <w:rPr>
          <w:noProof w:val="0"/>
          <w:spacing w:val="4"/>
        </w:rPr>
        <w:t>Bedrijven moeten ‘</w:t>
      </w:r>
      <w:r w:rsidR="00EA71EC">
        <w:rPr>
          <w:noProof w:val="0"/>
          <w:spacing w:val="4"/>
        </w:rPr>
        <w:t>a</w:t>
      </w:r>
      <w:r w:rsidRPr="00645E39">
        <w:rPr>
          <w:noProof w:val="0"/>
          <w:spacing w:val="4"/>
        </w:rPr>
        <w:t xml:space="preserve">an de bak’ </w:t>
      </w:r>
      <w:r w:rsidR="009A2076">
        <w:rPr>
          <w:noProof w:val="0"/>
          <w:spacing w:val="4"/>
        </w:rPr>
        <w:t>met het scheiden van afval</w:t>
      </w:r>
    </w:p>
    <w:p w14:paraId="1C8AFFD2" w14:textId="77777777" w:rsidR="00645E39" w:rsidRDefault="00645E39">
      <w:pPr>
        <w:rPr>
          <w:b/>
          <w:bCs/>
        </w:rPr>
      </w:pPr>
    </w:p>
    <w:p w14:paraId="5F795804" w14:textId="44762A5D" w:rsidR="00CF43A5" w:rsidRPr="00645E39" w:rsidRDefault="0029316E">
      <w:pPr>
        <w:rPr>
          <w:b/>
          <w:bCs/>
        </w:rPr>
      </w:pPr>
      <w:r w:rsidRPr="00645E39">
        <w:rPr>
          <w:b/>
          <w:bCs/>
        </w:rPr>
        <w:t xml:space="preserve">Inzamelaars van bedrijfsafval, </w:t>
      </w:r>
      <w:r w:rsidRPr="00645E39">
        <w:rPr>
          <w:b/>
          <w:bCs/>
        </w:rPr>
        <w:t xml:space="preserve">aangesloten bij </w:t>
      </w:r>
      <w:r w:rsidRPr="00645E39">
        <w:rPr>
          <w:b/>
          <w:bCs/>
        </w:rPr>
        <w:t xml:space="preserve">Vereniging Afvalbedrijven </w:t>
      </w:r>
      <w:r w:rsidRPr="00645E39">
        <w:rPr>
          <w:b/>
          <w:bCs/>
        </w:rPr>
        <w:t xml:space="preserve">(VA) </w:t>
      </w:r>
      <w:r w:rsidRPr="00645E39">
        <w:rPr>
          <w:b/>
          <w:bCs/>
        </w:rPr>
        <w:t>en Transport en Logistiek Nederland (TLN)</w:t>
      </w:r>
      <w:r w:rsidRPr="00645E39">
        <w:rPr>
          <w:b/>
          <w:bCs/>
        </w:rPr>
        <w:t>,</w:t>
      </w:r>
      <w:r w:rsidRPr="00645E39">
        <w:rPr>
          <w:b/>
          <w:bCs/>
        </w:rPr>
        <w:t xml:space="preserve"> starten </w:t>
      </w:r>
      <w:r w:rsidR="0028156F" w:rsidRPr="00645E39">
        <w:rPr>
          <w:b/>
          <w:bCs/>
        </w:rPr>
        <w:t xml:space="preserve">op 1 maart </w:t>
      </w:r>
      <w:r w:rsidRPr="00645E39">
        <w:rPr>
          <w:b/>
          <w:bCs/>
        </w:rPr>
        <w:t xml:space="preserve">de campagne ‘Aan de bak’. Nieuwe klanten krijgen een aanbod voor </w:t>
      </w:r>
      <w:r w:rsidR="006152C6">
        <w:rPr>
          <w:b/>
          <w:bCs/>
        </w:rPr>
        <w:t xml:space="preserve">het scheiden van </w:t>
      </w:r>
      <w:r w:rsidR="00FF3FE1">
        <w:rPr>
          <w:b/>
          <w:bCs/>
        </w:rPr>
        <w:t>minstens</w:t>
      </w:r>
      <w:r w:rsidRPr="00645E39">
        <w:rPr>
          <w:b/>
          <w:bCs/>
        </w:rPr>
        <w:t xml:space="preserve"> twee afvalstromen.</w:t>
      </w:r>
      <w:r w:rsidRPr="00645E39">
        <w:rPr>
          <w:b/>
          <w:bCs/>
        </w:rPr>
        <w:t xml:space="preserve"> </w:t>
      </w:r>
      <w:r w:rsidR="00645E39" w:rsidRPr="00645E39">
        <w:rPr>
          <w:b/>
          <w:bCs/>
        </w:rPr>
        <w:t>Het gaat dan bijvoorbeeld om restafval en minimaal één andere afvalstroom zoals gft, plastic en papier.</w:t>
      </w:r>
      <w:r w:rsidR="00645E39" w:rsidRPr="00645E39">
        <w:rPr>
          <w:b/>
          <w:bCs/>
        </w:rPr>
        <w:t xml:space="preserve"> </w:t>
      </w:r>
      <w:r w:rsidRPr="00645E39">
        <w:rPr>
          <w:b/>
          <w:bCs/>
        </w:rPr>
        <w:t>De branche wil bedrijven stimuleren meer afval te scheiden. Van gescheiden</w:t>
      </w:r>
      <w:r w:rsidRPr="00645E39">
        <w:rPr>
          <w:b/>
          <w:bCs/>
        </w:rPr>
        <w:t xml:space="preserve"> afvalstromen </w:t>
      </w:r>
      <w:r w:rsidR="005C7BF9">
        <w:rPr>
          <w:b/>
          <w:bCs/>
        </w:rPr>
        <w:t>worden</w:t>
      </w:r>
      <w:r w:rsidRPr="00645E39">
        <w:rPr>
          <w:b/>
          <w:bCs/>
        </w:rPr>
        <w:t xml:space="preserve"> </w:t>
      </w:r>
      <w:r w:rsidRPr="00645E39">
        <w:rPr>
          <w:b/>
          <w:bCs/>
        </w:rPr>
        <w:t xml:space="preserve">grondstoffen voor nieuwe materialen en producten </w:t>
      </w:r>
      <w:r w:rsidR="005C7BF9">
        <w:rPr>
          <w:b/>
          <w:bCs/>
        </w:rPr>
        <w:t>ge</w:t>
      </w:r>
      <w:r w:rsidRPr="00645E39">
        <w:rPr>
          <w:b/>
          <w:bCs/>
        </w:rPr>
        <w:t>ma</w:t>
      </w:r>
      <w:r w:rsidR="005C7BF9">
        <w:rPr>
          <w:b/>
          <w:bCs/>
        </w:rPr>
        <w:t>a</w:t>
      </w:r>
      <w:r w:rsidRPr="00645E39">
        <w:rPr>
          <w:b/>
          <w:bCs/>
        </w:rPr>
        <w:t>k</w:t>
      </w:r>
      <w:r w:rsidR="005C7BF9">
        <w:rPr>
          <w:b/>
          <w:bCs/>
        </w:rPr>
        <w:t>t</w:t>
      </w:r>
      <w:r w:rsidRPr="00645E39">
        <w:rPr>
          <w:b/>
          <w:bCs/>
        </w:rPr>
        <w:t xml:space="preserve">. Dat is goed voor </w:t>
      </w:r>
      <w:r w:rsidR="0028156F" w:rsidRPr="00645E39">
        <w:rPr>
          <w:b/>
          <w:bCs/>
        </w:rPr>
        <w:t xml:space="preserve">het </w:t>
      </w:r>
      <w:r w:rsidRPr="00645E39">
        <w:rPr>
          <w:b/>
          <w:bCs/>
        </w:rPr>
        <w:t xml:space="preserve">milieu </w:t>
      </w:r>
      <w:r w:rsidR="0028156F" w:rsidRPr="00645E39">
        <w:rPr>
          <w:b/>
          <w:bCs/>
        </w:rPr>
        <w:t>é</w:t>
      </w:r>
      <w:r w:rsidRPr="00645E39">
        <w:rPr>
          <w:b/>
          <w:bCs/>
        </w:rPr>
        <w:t xml:space="preserve">n </w:t>
      </w:r>
      <w:r w:rsidRPr="00645E39">
        <w:rPr>
          <w:b/>
          <w:bCs/>
        </w:rPr>
        <w:t xml:space="preserve">de </w:t>
      </w:r>
      <w:r w:rsidRPr="00645E39">
        <w:rPr>
          <w:b/>
          <w:bCs/>
        </w:rPr>
        <w:t>portemonnee</w:t>
      </w:r>
      <w:r w:rsidRPr="00645E39">
        <w:rPr>
          <w:b/>
          <w:bCs/>
        </w:rPr>
        <w:t>.</w:t>
      </w:r>
    </w:p>
    <w:p w14:paraId="122FC189" w14:textId="77777777" w:rsidR="0028156F" w:rsidRDefault="0028156F"/>
    <w:p w14:paraId="57987906" w14:textId="04EF3EEF" w:rsidR="0028156F" w:rsidRDefault="0028156F">
      <w:r w:rsidRPr="0028156F">
        <w:t>Afval scheiden</w:t>
      </w:r>
      <w:r w:rsidR="005C7BF9">
        <w:t xml:space="preserve"> vinden we </w:t>
      </w:r>
      <w:r w:rsidRPr="0028156F">
        <w:t xml:space="preserve">thuis heel gewoon. Lege flessen houden we apart en papier gooien we in de papierbak. Op het werk, de sportschool of bij de bioscoop doen we dat opeens niet. </w:t>
      </w:r>
      <w:r>
        <w:t>Dat is b</w:t>
      </w:r>
      <w:r w:rsidRPr="0028156F">
        <w:t>est gek toch?</w:t>
      </w:r>
      <w:r>
        <w:t xml:space="preserve"> </w:t>
      </w:r>
      <w:r w:rsidRPr="0028156F">
        <w:t>Net als thuis moeten ook bedrijven hun afval goed scheiden</w:t>
      </w:r>
      <w:r>
        <w:t xml:space="preserve"> en </w:t>
      </w:r>
      <w:r w:rsidR="00617BAB">
        <w:t>niet</w:t>
      </w:r>
      <w:r>
        <w:t xml:space="preserve"> alles bij het restafval gooien. </w:t>
      </w:r>
      <w:r w:rsidR="00645E39">
        <w:t xml:space="preserve">Met de campagne ‘Doe alsof je thuis bent’ riepen de afvalinzamelbedrijven vorig jaar medewerkers </w:t>
      </w:r>
      <w:r w:rsidR="00F333A7">
        <w:t xml:space="preserve">hiertoe </w:t>
      </w:r>
      <w:r w:rsidR="00645E39">
        <w:t xml:space="preserve">op. Met het vervolg ‘Aan de bak’ </w:t>
      </w:r>
      <w:r w:rsidR="00645E39" w:rsidRPr="00645E39">
        <w:t xml:space="preserve">willen </w:t>
      </w:r>
      <w:r w:rsidR="00645E39">
        <w:t xml:space="preserve">de bedrijven </w:t>
      </w:r>
      <w:r w:rsidR="00645E39" w:rsidRPr="00645E39">
        <w:t xml:space="preserve">nieuwe klanten die meer dan 240 liter bedrijfsafval kunnen aanleveren </w:t>
      </w:r>
      <w:r w:rsidR="00F333A7">
        <w:t>á</w:t>
      </w:r>
      <w:r w:rsidR="00645E39" w:rsidRPr="00645E39">
        <w:t>ltijd een contract aan</w:t>
      </w:r>
      <w:r w:rsidR="00645E39">
        <w:t>bieden</w:t>
      </w:r>
      <w:r w:rsidR="00645E39" w:rsidRPr="00645E39">
        <w:t xml:space="preserve"> voor minimaal twee gescheiden afvalstromen. </w:t>
      </w:r>
    </w:p>
    <w:p w14:paraId="5B8D4823" w14:textId="77777777" w:rsidR="00645E39" w:rsidRDefault="00645E39"/>
    <w:p w14:paraId="5BCF6077" w14:textId="629CD52D" w:rsidR="00411924" w:rsidRDefault="00411924">
      <w:r w:rsidRPr="00411924">
        <w:t xml:space="preserve">Meer afval </w:t>
      </w:r>
      <w:r>
        <w:t>van kantoren en winkels</w:t>
      </w:r>
      <w:r w:rsidRPr="00411924">
        <w:t xml:space="preserve"> recyclen</w:t>
      </w:r>
    </w:p>
    <w:p w14:paraId="1B783162" w14:textId="425541F0" w:rsidR="0028156F" w:rsidRDefault="0028156F">
      <w:r w:rsidRPr="0028156F">
        <w:t xml:space="preserve">De kantoor-, winkel- en dienstensector (KWD) produceert </w:t>
      </w:r>
      <w:r>
        <w:t xml:space="preserve">jaarlijks </w:t>
      </w:r>
      <w:r w:rsidRPr="0028156F">
        <w:t xml:space="preserve">ruim 5 miljoen ton afval. </w:t>
      </w:r>
      <w:r>
        <w:t>Momenteel wordt o</w:t>
      </w:r>
      <w:r w:rsidRPr="0028156F">
        <w:t xml:space="preserve">ngeveer de helft </w:t>
      </w:r>
      <w:r>
        <w:t>daarvan</w:t>
      </w:r>
      <w:r w:rsidRPr="0028156F">
        <w:t xml:space="preserve"> gerecycled. Zo’n 2 miljoen ton wordt als restafval ingezameld en verwerkt. De </w:t>
      </w:r>
      <w:r w:rsidR="00645E39">
        <w:t>afvalbranche</w:t>
      </w:r>
      <w:r w:rsidRPr="0028156F">
        <w:t xml:space="preserve"> sluit zich aan bij de ambitie van </w:t>
      </w:r>
      <w:r w:rsidR="00645E39">
        <w:t xml:space="preserve">de rijksoverheid </w:t>
      </w:r>
      <w:r w:rsidRPr="0028156F">
        <w:t xml:space="preserve">om de hoeveelheid restafval uit de KWD-sector terug te brengen tot 1 miljoen ton per jaar. </w:t>
      </w:r>
      <w:r w:rsidR="00645E39">
        <w:t>Afval</w:t>
      </w:r>
      <w:r w:rsidRPr="0028156F">
        <w:t xml:space="preserve">bedrijven kunnen dit afval </w:t>
      </w:r>
      <w:r w:rsidR="00645E39">
        <w:t>recyclen</w:t>
      </w:r>
      <w:r w:rsidRPr="0028156F">
        <w:t xml:space="preserve"> en zo de overgang naar de circulaire economie versnellen.</w:t>
      </w:r>
    </w:p>
    <w:p w14:paraId="07343DB2" w14:textId="77777777" w:rsidR="00645E39" w:rsidRDefault="00645E39"/>
    <w:p w14:paraId="4F5671B6" w14:textId="77777777" w:rsidR="00411924" w:rsidRDefault="00411924">
      <w:r w:rsidRPr="00411924">
        <w:t>Inzamelaars bedrijfsafval mogen samenwerken bij stimuleren recycling</w:t>
      </w:r>
    </w:p>
    <w:p w14:paraId="0A657602" w14:textId="6FA91BB9" w:rsidR="00645E39" w:rsidRDefault="00645E39">
      <w:r w:rsidRPr="00645E39">
        <w:t>De Autoriteit Consument &amp; Markt (ACM)</w:t>
      </w:r>
      <w:r>
        <w:t xml:space="preserve"> </w:t>
      </w:r>
      <w:r w:rsidRPr="00645E39">
        <w:t xml:space="preserve">is </w:t>
      </w:r>
      <w:r>
        <w:t>van mening</w:t>
      </w:r>
      <w:r w:rsidRPr="00645E39">
        <w:t xml:space="preserve"> dat het initiatief van de inzamelbedrijven aansluit bij </w:t>
      </w:r>
      <w:r>
        <w:t xml:space="preserve">de </w:t>
      </w:r>
      <w:r w:rsidRPr="00645E39">
        <w:t>wettelijke scheidingsplicht</w:t>
      </w:r>
      <w:r w:rsidR="00F82904">
        <w:t>,</w:t>
      </w:r>
      <w:r w:rsidRPr="00645E39">
        <w:t xml:space="preserve"> die geldt voor (vrijwel) alle bedrijven die afval aanleveren</w:t>
      </w:r>
      <w:r w:rsidR="00F82904">
        <w:t>,</w:t>
      </w:r>
      <w:r w:rsidRPr="00645E39">
        <w:t xml:space="preserve"> en bijdraagt aan een duurzame economie. </w:t>
      </w:r>
      <w:r>
        <w:t>D</w:t>
      </w:r>
      <w:r w:rsidRPr="00645E39">
        <w:t>e ACM</w:t>
      </w:r>
      <w:r>
        <w:t xml:space="preserve"> heeft daarom geoordeeld</w:t>
      </w:r>
      <w:r w:rsidRPr="00645E39">
        <w:t xml:space="preserve"> dat inzamelaars van bedrijfsafval mogen samenwerken bij het stimuleren van recycling. </w:t>
      </w:r>
      <w:r>
        <w:t xml:space="preserve">De VA heeft het initiatief </w:t>
      </w:r>
      <w:r w:rsidRPr="00645E39">
        <w:t>vanuit mededingingsoogpunt laten toetsen</w:t>
      </w:r>
      <w:r w:rsidR="00853184">
        <w:t xml:space="preserve"> door de ACM</w:t>
      </w:r>
      <w:r w:rsidRPr="00645E39">
        <w:t>.</w:t>
      </w:r>
    </w:p>
    <w:sectPr w:rsidR="00645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6E"/>
    <w:rsid w:val="00104C62"/>
    <w:rsid w:val="001423FA"/>
    <w:rsid w:val="0028156F"/>
    <w:rsid w:val="0029316E"/>
    <w:rsid w:val="00411924"/>
    <w:rsid w:val="00571CC0"/>
    <w:rsid w:val="005C7BF9"/>
    <w:rsid w:val="006152C6"/>
    <w:rsid w:val="00617BAB"/>
    <w:rsid w:val="00645E39"/>
    <w:rsid w:val="00853184"/>
    <w:rsid w:val="009A2076"/>
    <w:rsid w:val="00A73F12"/>
    <w:rsid w:val="00CF43A5"/>
    <w:rsid w:val="00D45B5E"/>
    <w:rsid w:val="00EA71EC"/>
    <w:rsid w:val="00F333A7"/>
    <w:rsid w:val="00F82904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7D83"/>
  <w15:chartTrackingRefBased/>
  <w15:docId w15:val="{5CEC29E8-EC73-4612-B57F-D2DC06E9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18"/>
        <w:szCs w:val="22"/>
        <w:lang w:val="nl-NL" w:eastAsia="en-US" w:bidi="ar-SA"/>
        <w14:ligatures w14:val="standardContextual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645E39"/>
    <w:pPr>
      <w:keepNext/>
      <w:spacing w:before="360" w:after="120"/>
      <w:ind w:left="11"/>
      <w:outlineLvl w:val="0"/>
    </w:pPr>
    <w:rPr>
      <w:rFonts w:eastAsia="Calibri" w:cs="Arial"/>
      <w:noProof/>
      <w:kern w:val="0"/>
      <w:sz w:val="24"/>
      <w:szCs w:val="24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45E39"/>
    <w:rPr>
      <w:rFonts w:eastAsia="Calibri" w:cs="Arial"/>
      <w:noProof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van Vleuten</dc:creator>
  <cp:keywords/>
  <dc:description/>
  <cp:lastModifiedBy>Danielle van Vleuten</cp:lastModifiedBy>
  <cp:revision>13</cp:revision>
  <dcterms:created xsi:type="dcterms:W3CDTF">2024-02-19T08:25:00Z</dcterms:created>
  <dcterms:modified xsi:type="dcterms:W3CDTF">2024-02-19T12:01:00Z</dcterms:modified>
</cp:coreProperties>
</file>